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6D99" w14:textId="1305683C" w:rsidR="00323489" w:rsidRPr="00D5591A" w:rsidRDefault="00AB54DB" w:rsidP="00AB54DB">
      <w:pPr>
        <w:jc w:val="center"/>
        <w:rPr>
          <w:rFonts w:ascii="Yu Gothic" w:eastAsia="Yu Gothic" w:hAnsi="Yu Gothic"/>
          <w:b/>
          <w:color w:val="008000"/>
          <w:sz w:val="18"/>
          <w:szCs w:val="18"/>
          <w:lang w:val="en-GB"/>
        </w:rPr>
      </w:pPr>
      <w:r w:rsidRPr="00D5591A">
        <w:rPr>
          <w:rFonts w:ascii="Yu Gothic" w:eastAsia="Yu Gothic" w:hAnsi="Yu Gothic"/>
          <w:b/>
          <w:noProof/>
          <w:color w:val="008000"/>
          <w:sz w:val="18"/>
          <w:szCs w:val="18"/>
          <w:lang w:val="en-GB"/>
        </w:rPr>
        <w:drawing>
          <wp:inline distT="0" distB="0" distL="0" distR="0" wp14:anchorId="517C8F00" wp14:editId="6B9041DD">
            <wp:extent cx="1952625" cy="6641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BEA-logo-RGB-with-ti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68" cy="6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33D8" w14:textId="6A705FC5" w:rsidR="00CF20E8" w:rsidRPr="00840D2B" w:rsidRDefault="008643E0" w:rsidP="002F679F">
      <w:pPr>
        <w:jc w:val="center"/>
        <w:rPr>
          <w:rFonts w:ascii="Yu Gothic" w:eastAsia="Yu Gothic" w:hAnsi="Yu Gothic"/>
          <w:b/>
          <w:color w:val="008000"/>
          <w:sz w:val="20"/>
          <w:szCs w:val="20"/>
          <w:lang w:val="en-GB"/>
        </w:rPr>
      </w:pPr>
      <w:r>
        <w:rPr>
          <w:rFonts w:ascii="Yu Gothic" w:eastAsia="Yu Gothic" w:hAnsi="Yu Gothic"/>
          <w:b/>
          <w:color w:val="008000"/>
          <w:sz w:val="20"/>
          <w:szCs w:val="20"/>
          <w:lang w:val="en-GB"/>
        </w:rPr>
        <w:t>Support Scheme for Renewable Heat (</w:t>
      </w:r>
      <w:r w:rsidR="002F679F" w:rsidRPr="00840D2B">
        <w:rPr>
          <w:rFonts w:ascii="Yu Gothic" w:eastAsia="Yu Gothic" w:hAnsi="Yu Gothic"/>
          <w:b/>
          <w:color w:val="008000"/>
          <w:sz w:val="20"/>
          <w:szCs w:val="20"/>
          <w:lang w:val="en-GB"/>
        </w:rPr>
        <w:t>SSRH</w:t>
      </w:r>
      <w:r>
        <w:rPr>
          <w:rFonts w:ascii="Yu Gothic" w:eastAsia="Yu Gothic" w:hAnsi="Yu Gothic"/>
          <w:b/>
          <w:color w:val="008000"/>
          <w:sz w:val="20"/>
          <w:szCs w:val="20"/>
          <w:lang w:val="en-GB"/>
        </w:rPr>
        <w:t>)</w:t>
      </w:r>
      <w:r w:rsidR="002F679F" w:rsidRPr="00840D2B">
        <w:rPr>
          <w:rFonts w:ascii="Yu Gothic" w:eastAsia="Yu Gothic" w:hAnsi="Yu Gothic"/>
          <w:b/>
          <w:color w:val="008000"/>
          <w:sz w:val="20"/>
          <w:szCs w:val="20"/>
          <w:lang w:val="en-GB"/>
        </w:rPr>
        <w:t xml:space="preserve"> </w:t>
      </w:r>
      <w:r w:rsidR="006A7568" w:rsidRPr="00840D2B">
        <w:rPr>
          <w:rFonts w:ascii="Yu Gothic" w:eastAsia="Yu Gothic" w:hAnsi="Yu Gothic"/>
          <w:b/>
          <w:color w:val="008000"/>
          <w:sz w:val="20"/>
          <w:szCs w:val="20"/>
          <w:lang w:val="en-GB"/>
        </w:rPr>
        <w:t>Technical Workshop</w:t>
      </w:r>
    </w:p>
    <w:p w14:paraId="26D1D077" w14:textId="65378B1D" w:rsidR="006A7568" w:rsidRPr="001A22AF" w:rsidRDefault="001A22AF" w:rsidP="001A22AF">
      <w:pPr>
        <w:contextualSpacing/>
        <w:jc w:val="center"/>
        <w:rPr>
          <w:rFonts w:ascii="Yu Gothic" w:eastAsia="Yu Gothic" w:hAnsi="Yu Gothic"/>
          <w:sz w:val="20"/>
          <w:szCs w:val="20"/>
          <w:lang w:val="en-GB"/>
        </w:rPr>
      </w:pPr>
      <w:r w:rsidRPr="00840D2B">
        <w:rPr>
          <w:rFonts w:ascii="Yu Gothic" w:eastAsia="Yu Gothic" w:hAnsi="Yu Gothic"/>
          <w:sz w:val="20"/>
          <w:szCs w:val="20"/>
          <w:lang w:val="en-GB"/>
        </w:rPr>
        <w:t>Louis Fitzgerald Hotel – Newlands Cross, Dublin</w:t>
      </w:r>
      <w:r>
        <w:rPr>
          <w:rFonts w:ascii="Yu Gothic" w:eastAsia="Yu Gothic" w:hAnsi="Yu Gothic"/>
          <w:sz w:val="20"/>
          <w:szCs w:val="20"/>
          <w:lang w:val="en-GB"/>
        </w:rPr>
        <w:t xml:space="preserve"> - </w:t>
      </w:r>
      <w:r w:rsidR="006A7568" w:rsidRPr="00840D2B">
        <w:rPr>
          <w:rFonts w:ascii="Yu Gothic" w:eastAsia="Yu Gothic" w:hAnsi="Yu Gothic"/>
          <w:bCs/>
          <w:sz w:val="20"/>
          <w:szCs w:val="20"/>
          <w:lang w:val="en-GB"/>
        </w:rPr>
        <w:t>Friday 21st June</w:t>
      </w:r>
      <w:r w:rsidR="00CF20E8" w:rsidRPr="00840D2B">
        <w:rPr>
          <w:rFonts w:ascii="Yu Gothic" w:eastAsia="Yu Gothic" w:hAnsi="Yu Gothic"/>
          <w:bCs/>
          <w:sz w:val="20"/>
          <w:szCs w:val="20"/>
          <w:lang w:val="en-GB"/>
        </w:rPr>
        <w:t xml:space="preserve"> 2019</w:t>
      </w:r>
    </w:p>
    <w:p w14:paraId="1B09536D" w14:textId="77777777" w:rsidR="00323489" w:rsidRPr="00D5591A" w:rsidRDefault="00323489" w:rsidP="004C6EB4">
      <w:pPr>
        <w:contextualSpacing/>
        <w:jc w:val="center"/>
        <w:rPr>
          <w:rFonts w:ascii="Yu Gothic" w:eastAsia="Yu Gothic" w:hAnsi="Yu Gothic"/>
          <w:sz w:val="18"/>
          <w:szCs w:val="18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90"/>
        <w:gridCol w:w="1766"/>
        <w:gridCol w:w="2693"/>
        <w:gridCol w:w="4252"/>
      </w:tblGrid>
      <w:tr w:rsidR="00CF20E8" w:rsidRPr="00D5591A" w14:paraId="5205B10C" w14:textId="77777777" w:rsidTr="007E1103">
        <w:trPr>
          <w:trHeight w:val="566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7423CD2" w14:textId="0FB9D1E1" w:rsidR="00CF20E8" w:rsidRPr="00D5591A" w:rsidRDefault="00CF20E8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Registration</w:t>
            </w:r>
            <w:r w:rsidR="00AB54DB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 </w:t>
            </w:r>
            <w:r w:rsidR="00D5591A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&amp; Tea/Coffee</w:t>
            </w:r>
          </w:p>
          <w:p w14:paraId="264F79F0" w14:textId="76BB8463" w:rsidR="00AB54DB" w:rsidRPr="00D5591A" w:rsidRDefault="00AB54DB" w:rsidP="00FA416D">
            <w:pPr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>09.00 – 09.</w:t>
            </w:r>
            <w:r w:rsidR="001A22AF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>25</w:t>
            </w:r>
          </w:p>
        </w:tc>
      </w:tr>
      <w:tr w:rsidR="004C6EB4" w:rsidRPr="00D5591A" w14:paraId="5BE5BA64" w14:textId="77777777" w:rsidTr="004E2372">
        <w:trPr>
          <w:trHeight w:val="445"/>
        </w:trPr>
        <w:tc>
          <w:tcPr>
            <w:tcW w:w="1490" w:type="dxa"/>
          </w:tcPr>
          <w:p w14:paraId="23684FC0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1766" w:type="dxa"/>
          </w:tcPr>
          <w:p w14:paraId="73C84A7E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Speaker</w:t>
            </w:r>
          </w:p>
        </w:tc>
        <w:tc>
          <w:tcPr>
            <w:tcW w:w="2693" w:type="dxa"/>
          </w:tcPr>
          <w:p w14:paraId="65DECA7E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4252" w:type="dxa"/>
          </w:tcPr>
          <w:p w14:paraId="2F0B3464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Topic</w:t>
            </w:r>
          </w:p>
        </w:tc>
      </w:tr>
      <w:tr w:rsidR="004C6EB4" w:rsidRPr="00D5591A" w14:paraId="732DAB88" w14:textId="77777777" w:rsidTr="004E2372">
        <w:trPr>
          <w:trHeight w:val="891"/>
        </w:trPr>
        <w:tc>
          <w:tcPr>
            <w:tcW w:w="1490" w:type="dxa"/>
          </w:tcPr>
          <w:p w14:paraId="172C74E8" w14:textId="62FBAF94" w:rsidR="004C6EB4" w:rsidRPr="00840D2B" w:rsidRDefault="00AB54DB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9.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25</w:t>
            </w:r>
            <w:r w:rsidR="00387B03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-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9.</w:t>
            </w:r>
            <w:r w:rsidR="001D03DD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3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</w:tcPr>
          <w:p w14:paraId="1F8DB54F" w14:textId="738C1EC5" w:rsidR="004C6EB4" w:rsidRPr="00840D2B" w:rsidRDefault="001D03DD" w:rsidP="00323489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Des O’Toole </w:t>
            </w:r>
          </w:p>
        </w:tc>
        <w:tc>
          <w:tcPr>
            <w:tcW w:w="2693" w:type="dxa"/>
          </w:tcPr>
          <w:p w14:paraId="175AE2F3" w14:textId="39F4C8BA" w:rsidR="00CF20E8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President of IrBEA</w:t>
            </w:r>
            <w:r w:rsidR="00373CDD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&amp;</w:t>
            </w:r>
          </w:p>
          <w:p w14:paraId="1A71670D" w14:textId="4BCBE4F9" w:rsidR="001D03DD" w:rsidRPr="00840D2B" w:rsidRDefault="007E1782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Market Development Manager at Coillte</w:t>
            </w:r>
          </w:p>
        </w:tc>
        <w:tc>
          <w:tcPr>
            <w:tcW w:w="4252" w:type="dxa"/>
          </w:tcPr>
          <w:p w14:paraId="0B8B1EEA" w14:textId="30BA42B5" w:rsidR="004C6EB4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Opening </w:t>
            </w:r>
            <w:r w:rsidR="00401E30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Address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&amp; Welcome </w:t>
            </w:r>
          </w:p>
        </w:tc>
      </w:tr>
      <w:tr w:rsidR="004C6EB4" w:rsidRPr="00D5591A" w14:paraId="5C6B8A39" w14:textId="77777777" w:rsidTr="007E1103">
        <w:trPr>
          <w:trHeight w:val="547"/>
        </w:trPr>
        <w:tc>
          <w:tcPr>
            <w:tcW w:w="10201" w:type="dxa"/>
            <w:gridSpan w:val="4"/>
            <w:shd w:val="clear" w:color="auto" w:fill="E7E6E6" w:themeFill="background2"/>
          </w:tcPr>
          <w:p w14:paraId="72E6A574" w14:textId="021D9886" w:rsidR="004C6EB4" w:rsidRPr="00D5591A" w:rsidRDefault="004C6EB4" w:rsidP="00323489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Session 1: </w:t>
            </w:r>
            <w:r w:rsidR="00CF20E8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Practical Implementation of the</w:t>
            </w:r>
            <w:r w:rsidR="00323489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 </w:t>
            </w:r>
            <w:r w:rsidR="00373CDD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SSRH </w:t>
            </w:r>
          </w:p>
          <w:p w14:paraId="3469DDB7" w14:textId="2F42D2F7" w:rsidR="00373CDD" w:rsidRPr="00D5591A" w:rsidRDefault="00373CDD" w:rsidP="00323489">
            <w:pPr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 xml:space="preserve">CHAIR: </w:t>
            </w:r>
            <w:r w:rsidRPr="00D5591A">
              <w:rPr>
                <w:rFonts w:ascii="Yu Gothic" w:eastAsia="Yu Gothic" w:hAnsi="Yu Gothic"/>
                <w:bCs/>
                <w:sz w:val="18"/>
                <w:szCs w:val="18"/>
              </w:rPr>
              <w:t>Seán</w:t>
            </w:r>
            <w:r w:rsidRPr="00D5591A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 xml:space="preserve"> Finan</w:t>
            </w:r>
          </w:p>
        </w:tc>
      </w:tr>
      <w:tr w:rsidR="00401E30" w:rsidRPr="00D5591A" w14:paraId="6AC21647" w14:textId="77777777" w:rsidTr="004E2372">
        <w:trPr>
          <w:trHeight w:val="543"/>
        </w:trPr>
        <w:tc>
          <w:tcPr>
            <w:tcW w:w="1490" w:type="dxa"/>
            <w:shd w:val="clear" w:color="auto" w:fill="FFFFFF" w:themeFill="background1"/>
          </w:tcPr>
          <w:p w14:paraId="24A29742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Time</w:t>
            </w:r>
          </w:p>
        </w:tc>
        <w:tc>
          <w:tcPr>
            <w:tcW w:w="1766" w:type="dxa"/>
            <w:shd w:val="clear" w:color="auto" w:fill="FFFFFF" w:themeFill="background1"/>
          </w:tcPr>
          <w:p w14:paraId="0C917DB2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Speaker</w:t>
            </w:r>
          </w:p>
        </w:tc>
        <w:tc>
          <w:tcPr>
            <w:tcW w:w="2693" w:type="dxa"/>
            <w:shd w:val="clear" w:color="auto" w:fill="FFFFFF" w:themeFill="background1"/>
          </w:tcPr>
          <w:p w14:paraId="448FCA6A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4252" w:type="dxa"/>
            <w:shd w:val="clear" w:color="auto" w:fill="FFFFFF" w:themeFill="background1"/>
          </w:tcPr>
          <w:p w14:paraId="5B55198D" w14:textId="77777777" w:rsidR="004C6EB4" w:rsidRPr="00D5591A" w:rsidRDefault="004C6EB4" w:rsidP="00FA416D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Topic</w:t>
            </w:r>
          </w:p>
        </w:tc>
      </w:tr>
      <w:tr w:rsidR="00401E30" w:rsidRPr="00D5591A" w14:paraId="2ADB24ED" w14:textId="77777777" w:rsidTr="004E2372">
        <w:trPr>
          <w:trHeight w:val="509"/>
        </w:trPr>
        <w:tc>
          <w:tcPr>
            <w:tcW w:w="1490" w:type="dxa"/>
            <w:shd w:val="clear" w:color="auto" w:fill="FFFFFF" w:themeFill="background1"/>
          </w:tcPr>
          <w:p w14:paraId="32DD9CC0" w14:textId="6F7E6CCE" w:rsidR="004C6EB4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09.3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-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09.5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7AD34E5C" w14:textId="7991404B" w:rsidR="004C6EB4" w:rsidRPr="00840D2B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GB"/>
              </w:rPr>
              <w:t>Anna O’Sullivan</w:t>
            </w:r>
          </w:p>
        </w:tc>
        <w:tc>
          <w:tcPr>
            <w:tcW w:w="2693" w:type="dxa"/>
            <w:shd w:val="clear" w:color="auto" w:fill="FFFFFF" w:themeFill="background1"/>
          </w:tcPr>
          <w:p w14:paraId="17720CBF" w14:textId="1226D231" w:rsidR="004C6EB4" w:rsidRPr="00840D2B" w:rsidRDefault="00373C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Department of Communications, Climate Action &amp; Environment</w:t>
            </w:r>
          </w:p>
        </w:tc>
        <w:tc>
          <w:tcPr>
            <w:tcW w:w="4252" w:type="dxa"/>
            <w:shd w:val="clear" w:color="auto" w:fill="FFFFFF" w:themeFill="background1"/>
          </w:tcPr>
          <w:p w14:paraId="0D5FAF77" w14:textId="72F419F6" w:rsidR="004C6EB4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Ireland Renewable Heat Targets</w:t>
            </w:r>
            <w:r w:rsidR="00373CDD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&amp; Update on National Energy &amp; Climate Plan (NECP)</w:t>
            </w:r>
          </w:p>
        </w:tc>
      </w:tr>
      <w:tr w:rsidR="00401E30" w:rsidRPr="00D5591A" w14:paraId="66CAB3FF" w14:textId="77777777" w:rsidTr="004E2372">
        <w:trPr>
          <w:trHeight w:val="606"/>
        </w:trPr>
        <w:tc>
          <w:tcPr>
            <w:tcW w:w="1490" w:type="dxa"/>
            <w:shd w:val="clear" w:color="auto" w:fill="FFFFFF" w:themeFill="background1"/>
          </w:tcPr>
          <w:p w14:paraId="7031CF89" w14:textId="43D1D8E2" w:rsidR="004C6EB4" w:rsidRPr="00840D2B" w:rsidRDefault="00CF20E8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09.5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- 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0.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41F3B713" w14:textId="1E2CDCE8" w:rsidR="004C6EB4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Ray Langton</w:t>
            </w:r>
            <w:r w:rsidR="0016211D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&amp; Denis Neary</w:t>
            </w:r>
          </w:p>
        </w:tc>
        <w:tc>
          <w:tcPr>
            <w:tcW w:w="2693" w:type="dxa"/>
            <w:shd w:val="clear" w:color="auto" w:fill="FFFFFF" w:themeFill="background1"/>
          </w:tcPr>
          <w:p w14:paraId="3DC33AEE" w14:textId="545C701C" w:rsidR="004C6EB4" w:rsidRPr="00840D2B" w:rsidRDefault="001D03DD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SEAI</w:t>
            </w:r>
            <w:r w:rsidR="00AB54D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140389D0" w14:textId="0407931E" w:rsidR="00323489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Overvie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w,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Practical 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&amp; 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</w:rPr>
              <w:t>Technical Presentation on SSRH &amp; Application Process</w:t>
            </w:r>
          </w:p>
        </w:tc>
      </w:tr>
      <w:tr w:rsidR="00401E30" w:rsidRPr="00D5591A" w14:paraId="1D51B535" w14:textId="77777777" w:rsidTr="004E2372">
        <w:trPr>
          <w:trHeight w:val="509"/>
        </w:trPr>
        <w:tc>
          <w:tcPr>
            <w:tcW w:w="1490" w:type="dxa"/>
            <w:shd w:val="clear" w:color="auto" w:fill="FFFFFF" w:themeFill="background1"/>
          </w:tcPr>
          <w:p w14:paraId="096829C3" w14:textId="28BDA4BA" w:rsidR="004C6EB4" w:rsidRPr="00840D2B" w:rsidRDefault="00CF20E8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10.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– 10.3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7C16D56F" w14:textId="3EEB78AF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06FAFD" w14:textId="13805FE4" w:rsidR="004C6EB4" w:rsidRPr="00840D2B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GB"/>
              </w:rPr>
              <w:t>Q&amp;A</w:t>
            </w:r>
          </w:p>
        </w:tc>
        <w:tc>
          <w:tcPr>
            <w:tcW w:w="4252" w:type="dxa"/>
            <w:shd w:val="clear" w:color="auto" w:fill="FFFFFF" w:themeFill="background1"/>
          </w:tcPr>
          <w:p w14:paraId="0DD77289" w14:textId="2CFB5345" w:rsidR="004C6EB4" w:rsidRPr="00840D2B" w:rsidRDefault="00840D2B" w:rsidP="00FA416D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>Delegates</w:t>
            </w:r>
            <w:r>
              <w:rPr>
                <w:rFonts w:ascii="Yu Gothic" w:eastAsia="Yu Gothic" w:hAnsi="Yu Gothic"/>
                <w:sz w:val="18"/>
                <w:szCs w:val="18"/>
              </w:rPr>
              <w:t xml:space="preserve"> Question &amp; Answers on SSRH</w:t>
            </w:r>
          </w:p>
        </w:tc>
      </w:tr>
      <w:tr w:rsidR="00401E30" w:rsidRPr="00D5591A" w14:paraId="550E3C4C" w14:textId="77777777" w:rsidTr="004E2372">
        <w:trPr>
          <w:trHeight w:val="1042"/>
        </w:trPr>
        <w:tc>
          <w:tcPr>
            <w:tcW w:w="1490" w:type="dxa"/>
            <w:shd w:val="clear" w:color="auto" w:fill="FFFFFF" w:themeFill="background1"/>
          </w:tcPr>
          <w:p w14:paraId="62A17803" w14:textId="6EFB85D6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10.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3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– 1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50</w:t>
            </w:r>
          </w:p>
        </w:tc>
        <w:tc>
          <w:tcPr>
            <w:tcW w:w="1766" w:type="dxa"/>
            <w:shd w:val="clear" w:color="auto" w:fill="FFFFFF" w:themeFill="background1"/>
          </w:tcPr>
          <w:p w14:paraId="174A6906" w14:textId="183BACBB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Noel Gavigan</w:t>
            </w:r>
          </w:p>
        </w:tc>
        <w:tc>
          <w:tcPr>
            <w:tcW w:w="2693" w:type="dxa"/>
            <w:shd w:val="clear" w:color="auto" w:fill="FFFFFF" w:themeFill="background1"/>
          </w:tcPr>
          <w:p w14:paraId="1CABC1BB" w14:textId="74365FC5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IrBEA </w:t>
            </w:r>
            <w:r w:rsidR="00401E30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Technical &amp; Projects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Executive</w:t>
            </w:r>
          </w:p>
        </w:tc>
        <w:tc>
          <w:tcPr>
            <w:tcW w:w="4252" w:type="dxa"/>
            <w:shd w:val="clear" w:color="auto" w:fill="FFFFFF" w:themeFill="background1"/>
          </w:tcPr>
          <w:p w14:paraId="0433DF68" w14:textId="07761F9F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>Bioenergy for Users, A Guide to procuring Biomass Boilers Installations</w:t>
            </w:r>
            <w:r w:rsidR="00AB54DB" w:rsidRPr="00840D2B">
              <w:rPr>
                <w:rFonts w:ascii="Yu Gothic" w:eastAsia="Yu Gothic" w:hAnsi="Yu Gothic"/>
                <w:sz w:val="18"/>
                <w:szCs w:val="18"/>
              </w:rPr>
              <w:t xml:space="preserve">. </w:t>
            </w:r>
            <w:r w:rsidRPr="00840D2B">
              <w:rPr>
                <w:rFonts w:ascii="Yu Gothic" w:eastAsia="Yu Gothic" w:hAnsi="Yu Gothic"/>
                <w:sz w:val="18"/>
                <w:szCs w:val="18"/>
              </w:rPr>
              <w:t>Case studies from Industry</w:t>
            </w:r>
          </w:p>
        </w:tc>
      </w:tr>
      <w:tr w:rsidR="001A22AF" w:rsidRPr="00D5591A" w14:paraId="4E3A0272" w14:textId="77777777" w:rsidTr="004E2372">
        <w:trPr>
          <w:trHeight w:val="804"/>
        </w:trPr>
        <w:tc>
          <w:tcPr>
            <w:tcW w:w="1490" w:type="dxa"/>
            <w:shd w:val="clear" w:color="auto" w:fill="FFFFFF" w:themeFill="background1"/>
          </w:tcPr>
          <w:p w14:paraId="1A864D66" w14:textId="7357AB55" w:rsidR="001A22AF" w:rsidRPr="001A22AF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GB"/>
              </w:rPr>
              <w:t>10.50 – 11.00</w:t>
            </w:r>
          </w:p>
        </w:tc>
        <w:tc>
          <w:tcPr>
            <w:tcW w:w="1766" w:type="dxa"/>
            <w:shd w:val="clear" w:color="auto" w:fill="FFFFFF" w:themeFill="background1"/>
          </w:tcPr>
          <w:p w14:paraId="2D54057E" w14:textId="6C37A80F" w:rsidR="001A22AF" w:rsidRPr="001A22AF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1A22AF">
              <w:rPr>
                <w:rFonts w:ascii="Yu Gothic" w:eastAsia="Yu Gothic" w:hAnsi="Yu Gothic"/>
                <w:sz w:val="18"/>
                <w:szCs w:val="18"/>
              </w:rPr>
              <w:t>Lalitha Gottumukkala</w:t>
            </w:r>
          </w:p>
        </w:tc>
        <w:tc>
          <w:tcPr>
            <w:tcW w:w="2693" w:type="dxa"/>
            <w:shd w:val="clear" w:color="auto" w:fill="FFFFFF" w:themeFill="background1"/>
          </w:tcPr>
          <w:p w14:paraId="0B637889" w14:textId="10639C30" w:rsidR="001A22AF" w:rsidRPr="001A22AF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1A22AF">
              <w:rPr>
                <w:rFonts w:ascii="Yu Gothic" w:eastAsia="Yu Gothic" w:hAnsi="Yu Gothic"/>
                <w:sz w:val="18"/>
                <w:szCs w:val="18"/>
              </w:rPr>
              <w:t>Chief Innovation Officer at Celignis </w:t>
            </w:r>
          </w:p>
        </w:tc>
        <w:tc>
          <w:tcPr>
            <w:tcW w:w="4252" w:type="dxa"/>
            <w:shd w:val="clear" w:color="auto" w:fill="FFFFFF" w:themeFill="background1"/>
          </w:tcPr>
          <w:p w14:paraId="0213D75F" w14:textId="55F94864" w:rsidR="001A22AF" w:rsidRPr="001A22AF" w:rsidRDefault="001A22AF" w:rsidP="00FA416D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Ireland’s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U</w:t>
            </w: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ntapped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R</w:t>
            </w: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esource -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A</w:t>
            </w: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gricultural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R</w:t>
            </w: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esidues for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B</w:t>
            </w:r>
            <w:r w:rsidRPr="001A22AF">
              <w:rPr>
                <w:rFonts w:ascii="Yu Gothic" w:eastAsia="Yu Gothic" w:hAnsi="Yu Gothic"/>
                <w:sz w:val="18"/>
                <w:szCs w:val="18"/>
              </w:rPr>
              <w:t xml:space="preserve">iogas and </w:t>
            </w:r>
            <w:r w:rsidR="00F457E8">
              <w:rPr>
                <w:rFonts w:ascii="Yu Gothic" w:eastAsia="Yu Gothic" w:hAnsi="Yu Gothic"/>
                <w:sz w:val="18"/>
                <w:szCs w:val="18"/>
              </w:rPr>
              <w:t>H</w:t>
            </w:r>
            <w:bookmarkStart w:id="0" w:name="_GoBack"/>
            <w:bookmarkEnd w:id="0"/>
            <w:r w:rsidRPr="001A22AF">
              <w:rPr>
                <w:rFonts w:ascii="Yu Gothic" w:eastAsia="Yu Gothic" w:hAnsi="Yu Gothic"/>
                <w:sz w:val="18"/>
                <w:szCs w:val="18"/>
              </w:rPr>
              <w:t>eat</w:t>
            </w:r>
          </w:p>
        </w:tc>
      </w:tr>
      <w:tr w:rsidR="004C6EB4" w:rsidRPr="00D5591A" w14:paraId="07D59FCB" w14:textId="77777777" w:rsidTr="007E1103">
        <w:trPr>
          <w:trHeight w:val="455"/>
        </w:trPr>
        <w:tc>
          <w:tcPr>
            <w:tcW w:w="10201" w:type="dxa"/>
            <w:gridSpan w:val="4"/>
            <w:shd w:val="clear" w:color="auto" w:fill="FFFFFF" w:themeFill="background1"/>
          </w:tcPr>
          <w:p w14:paraId="380736FF" w14:textId="2D9B697D" w:rsidR="00D5591A" w:rsidRPr="00D5591A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CF20E8"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00 </w:t>
            </w: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– 11.</w:t>
            </w:r>
            <w:r w:rsidR="00CF20E8"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30</w:t>
            </w: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                Viewing Exhibitors and Tea/Coffee</w:t>
            </w:r>
            <w:r w:rsidR="00AB54DB"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Break</w:t>
            </w:r>
          </w:p>
        </w:tc>
      </w:tr>
      <w:tr w:rsidR="004C6EB4" w:rsidRPr="00D5591A" w14:paraId="7C0A1BAA" w14:textId="77777777" w:rsidTr="007E1103">
        <w:trPr>
          <w:trHeight w:val="352"/>
        </w:trPr>
        <w:tc>
          <w:tcPr>
            <w:tcW w:w="10201" w:type="dxa"/>
            <w:gridSpan w:val="4"/>
            <w:shd w:val="clear" w:color="auto" w:fill="E7E6E6" w:themeFill="background2"/>
          </w:tcPr>
          <w:p w14:paraId="2B144448" w14:textId="6B6BF8B2" w:rsidR="00D5591A" w:rsidRDefault="004C6EB4" w:rsidP="00323489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Session </w:t>
            </w:r>
            <w:r w:rsidR="00323489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2</w:t>
            </w:r>
            <w:r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 xml:space="preserve">: </w:t>
            </w:r>
            <w:r w:rsidR="00D5591A" w:rsidRPr="00D5591A"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  <w:t>Provision of Service and Fuel for Consumers</w:t>
            </w:r>
          </w:p>
          <w:p w14:paraId="547A89ED" w14:textId="7C284E8E" w:rsidR="00CF20E8" w:rsidRPr="00D5591A" w:rsidRDefault="00840D2B" w:rsidP="00323489">
            <w:pPr>
              <w:rPr>
                <w:rFonts w:ascii="Yu Gothic" w:eastAsia="Yu Gothic" w:hAnsi="Yu Gothic"/>
                <w:b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 xml:space="preserve">CHAIR: </w:t>
            </w:r>
            <w:r w:rsidRPr="00D5591A">
              <w:rPr>
                <w:rFonts w:ascii="Yu Gothic" w:eastAsia="Yu Gothic" w:hAnsi="Yu Gothic"/>
                <w:bCs/>
                <w:sz w:val="18"/>
                <w:szCs w:val="18"/>
              </w:rPr>
              <w:t>Seán</w:t>
            </w:r>
            <w:r w:rsidRPr="00D5591A">
              <w:rPr>
                <w:rFonts w:ascii="Yu Gothic" w:eastAsia="Yu Gothic" w:hAnsi="Yu Gothic"/>
                <w:bCs/>
                <w:sz w:val="18"/>
                <w:szCs w:val="18"/>
                <w:lang w:val="en-GB"/>
              </w:rPr>
              <w:t xml:space="preserve"> Finan</w:t>
            </w:r>
          </w:p>
        </w:tc>
      </w:tr>
      <w:tr w:rsidR="00401E30" w:rsidRPr="00D5591A" w14:paraId="6813838B" w14:textId="77777777" w:rsidTr="004E2372">
        <w:trPr>
          <w:trHeight w:val="660"/>
        </w:trPr>
        <w:tc>
          <w:tcPr>
            <w:tcW w:w="1490" w:type="dxa"/>
            <w:shd w:val="clear" w:color="auto" w:fill="FFFFFF" w:themeFill="background1"/>
          </w:tcPr>
          <w:p w14:paraId="2AD44F68" w14:textId="3F523379" w:rsidR="004C6EB4" w:rsidRPr="00840D2B" w:rsidRDefault="00CF20E8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11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30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-</w:t>
            </w:r>
            <w:r w:rsidR="004C6EB4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1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1.50</w:t>
            </w:r>
          </w:p>
        </w:tc>
        <w:tc>
          <w:tcPr>
            <w:tcW w:w="1766" w:type="dxa"/>
            <w:shd w:val="clear" w:color="auto" w:fill="FFFFFF" w:themeFill="background1"/>
          </w:tcPr>
          <w:p w14:paraId="2DF70BFE" w14:textId="01AE69D8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Des O’Toole</w:t>
            </w:r>
          </w:p>
        </w:tc>
        <w:tc>
          <w:tcPr>
            <w:tcW w:w="2693" w:type="dxa"/>
            <w:shd w:val="clear" w:color="auto" w:fill="FFFFFF" w:themeFill="background1"/>
          </w:tcPr>
          <w:p w14:paraId="7993E67D" w14:textId="1614DF7F" w:rsidR="004C6EB4" w:rsidRPr="00840D2B" w:rsidRDefault="007E1782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Market Development Manager at </w:t>
            </w:r>
            <w:r w:rsidR="00323489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Coillte</w:t>
            </w:r>
          </w:p>
        </w:tc>
        <w:tc>
          <w:tcPr>
            <w:tcW w:w="4252" w:type="dxa"/>
            <w:shd w:val="clear" w:color="auto" w:fill="FFFFFF" w:themeFill="background1"/>
          </w:tcPr>
          <w:p w14:paraId="39FE33BC" w14:textId="6F10CB43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>Overview of Biomass Supply Chains in Private and Public Sector</w:t>
            </w:r>
          </w:p>
        </w:tc>
      </w:tr>
      <w:tr w:rsidR="00401E30" w:rsidRPr="00D5591A" w14:paraId="30C3DE75" w14:textId="77777777" w:rsidTr="004E2372">
        <w:trPr>
          <w:trHeight w:val="501"/>
        </w:trPr>
        <w:tc>
          <w:tcPr>
            <w:tcW w:w="1490" w:type="dxa"/>
            <w:shd w:val="clear" w:color="auto" w:fill="FFFFFF" w:themeFill="background1"/>
          </w:tcPr>
          <w:p w14:paraId="4FAA59F1" w14:textId="013B566F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1.50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-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12.10</w:t>
            </w:r>
          </w:p>
        </w:tc>
        <w:tc>
          <w:tcPr>
            <w:tcW w:w="1766" w:type="dxa"/>
            <w:shd w:val="clear" w:color="auto" w:fill="FFFFFF" w:themeFill="background1"/>
          </w:tcPr>
          <w:p w14:paraId="55494259" w14:textId="43EC6915" w:rsidR="004C6EB4" w:rsidRPr="00840D2B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GB"/>
              </w:rPr>
              <w:t>Vincent Upton</w:t>
            </w:r>
          </w:p>
        </w:tc>
        <w:tc>
          <w:tcPr>
            <w:tcW w:w="2693" w:type="dxa"/>
            <w:shd w:val="clear" w:color="auto" w:fill="FFFFFF" w:themeFill="background1"/>
          </w:tcPr>
          <w:p w14:paraId="76833B54" w14:textId="2FEB45B3" w:rsidR="004C6EB4" w:rsidRPr="00840D2B" w:rsidRDefault="001A22AF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Forestry Services </w:t>
            </w:r>
            <w:r w:rsidR="0016211D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Department of Agriculture Food &amp; the Marine 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7EE0B" w14:textId="69ACC639" w:rsidR="004C6EB4" w:rsidRPr="00401E30" w:rsidRDefault="00323489" w:rsidP="00FA416D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>Forestry Forecasting Figures Analysed</w:t>
            </w:r>
          </w:p>
        </w:tc>
      </w:tr>
      <w:tr w:rsidR="00401E30" w:rsidRPr="00D5591A" w14:paraId="1C222951" w14:textId="77777777" w:rsidTr="004E2372">
        <w:trPr>
          <w:trHeight w:val="660"/>
        </w:trPr>
        <w:tc>
          <w:tcPr>
            <w:tcW w:w="1490" w:type="dxa"/>
            <w:shd w:val="clear" w:color="auto" w:fill="FFFFFF" w:themeFill="background1"/>
          </w:tcPr>
          <w:p w14:paraId="653A0CC3" w14:textId="2D16E065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-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7F088202" w14:textId="59B7B892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Fred Tott</w:t>
            </w:r>
            <w:r w:rsidR="007E1782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en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ham</w:t>
            </w:r>
          </w:p>
        </w:tc>
        <w:tc>
          <w:tcPr>
            <w:tcW w:w="2693" w:type="dxa"/>
            <w:shd w:val="clear" w:color="auto" w:fill="FFFFFF" w:themeFill="background1"/>
          </w:tcPr>
          <w:p w14:paraId="04707985" w14:textId="2E6BFCC6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Fitchner</w:t>
            </w:r>
            <w:r w:rsidR="00401E30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&amp; Chair of IrBEA Stakeholder Steering Group for SEAI Biomass Practitioners Register Project</w:t>
            </w:r>
          </w:p>
        </w:tc>
        <w:tc>
          <w:tcPr>
            <w:tcW w:w="4252" w:type="dxa"/>
            <w:shd w:val="clear" w:color="auto" w:fill="FFFFFF" w:themeFill="background1"/>
          </w:tcPr>
          <w:p w14:paraId="69F2A148" w14:textId="31D78DCE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>Biomass Designers and Installers Register</w:t>
            </w:r>
          </w:p>
        </w:tc>
      </w:tr>
      <w:tr w:rsidR="00401E30" w:rsidRPr="00D5591A" w14:paraId="09D8C7B3" w14:textId="77777777" w:rsidTr="004E2372">
        <w:trPr>
          <w:trHeight w:val="660"/>
        </w:trPr>
        <w:tc>
          <w:tcPr>
            <w:tcW w:w="1490" w:type="dxa"/>
            <w:shd w:val="clear" w:color="auto" w:fill="FFFFFF" w:themeFill="background1"/>
          </w:tcPr>
          <w:p w14:paraId="6597B9F4" w14:textId="3FB03AC6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- 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2.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3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08C5A1F5" w14:textId="463DF633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Eugene Hendrick</w:t>
            </w:r>
          </w:p>
        </w:tc>
        <w:tc>
          <w:tcPr>
            <w:tcW w:w="2693" w:type="dxa"/>
            <w:shd w:val="clear" w:color="auto" w:fill="FFFFFF" w:themeFill="background1"/>
          </w:tcPr>
          <w:p w14:paraId="20E2DF17" w14:textId="7B44067B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Chair of WFQA</w:t>
            </w:r>
            <w:r w:rsidR="004A18B8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Steering Committee</w:t>
            </w:r>
          </w:p>
        </w:tc>
        <w:tc>
          <w:tcPr>
            <w:tcW w:w="4252" w:type="dxa"/>
            <w:shd w:val="clear" w:color="auto" w:fill="FFFFFF" w:themeFill="background1"/>
          </w:tcPr>
          <w:p w14:paraId="3A9539D7" w14:textId="56D9A083" w:rsidR="004C6EB4" w:rsidRPr="00840D2B" w:rsidRDefault="00323489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 xml:space="preserve">Wood Fuel Quality </w:t>
            </w:r>
            <w:r w:rsidR="00D5591A" w:rsidRPr="00840D2B">
              <w:rPr>
                <w:rFonts w:ascii="Yu Gothic" w:eastAsia="Yu Gothic" w:hAnsi="Yu Gothic"/>
                <w:sz w:val="18"/>
                <w:szCs w:val="18"/>
              </w:rPr>
              <w:t xml:space="preserve">Assurance </w:t>
            </w:r>
            <w:r w:rsidRPr="00840D2B">
              <w:rPr>
                <w:rFonts w:ascii="Yu Gothic" w:eastAsia="Yu Gothic" w:hAnsi="Yu Gothic"/>
                <w:sz w:val="18"/>
                <w:szCs w:val="18"/>
              </w:rPr>
              <w:t>Scheme</w:t>
            </w:r>
            <w:r w:rsidR="004A18B8">
              <w:rPr>
                <w:rFonts w:ascii="Yu Gothic" w:eastAsia="Yu Gothic" w:hAnsi="Yu Gothic"/>
                <w:sz w:val="18"/>
                <w:szCs w:val="18"/>
              </w:rPr>
              <w:t xml:space="preserve"> – Details on Fuel Quality Control &amp; Sustainability</w:t>
            </w:r>
          </w:p>
        </w:tc>
      </w:tr>
      <w:tr w:rsidR="00D5591A" w:rsidRPr="00D5591A" w14:paraId="4C3F88F0" w14:textId="77777777" w:rsidTr="004E2372">
        <w:trPr>
          <w:trHeight w:val="516"/>
        </w:trPr>
        <w:tc>
          <w:tcPr>
            <w:tcW w:w="1490" w:type="dxa"/>
            <w:shd w:val="clear" w:color="auto" w:fill="FFFFFF" w:themeFill="background1"/>
          </w:tcPr>
          <w:p w14:paraId="32B81F75" w14:textId="36D801A2" w:rsidR="00D5591A" w:rsidRPr="00840D2B" w:rsidRDefault="00D5591A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12.30 </w:t>
            </w:r>
            <w:r w:rsidR="00CE3061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–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CE3061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12.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5</w:t>
            </w:r>
            <w:r w:rsidR="00CE3061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</w:p>
        </w:tc>
        <w:tc>
          <w:tcPr>
            <w:tcW w:w="1766" w:type="dxa"/>
            <w:shd w:val="clear" w:color="auto" w:fill="FFFFFF" w:themeFill="background1"/>
          </w:tcPr>
          <w:p w14:paraId="5C9BA065" w14:textId="29EA27F8" w:rsidR="00D5591A" w:rsidRPr="00840D2B" w:rsidRDefault="00D5591A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Barry </w:t>
            </w:r>
            <w:proofErr w:type="spellStart"/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Caslin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59653B2D" w14:textId="430F5F9F" w:rsidR="00D5591A" w:rsidRPr="00840D2B" w:rsidRDefault="00D5591A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Teagasc</w:t>
            </w:r>
          </w:p>
        </w:tc>
        <w:tc>
          <w:tcPr>
            <w:tcW w:w="4252" w:type="dxa"/>
            <w:shd w:val="clear" w:color="auto" w:fill="FFFFFF" w:themeFill="background1"/>
          </w:tcPr>
          <w:p w14:paraId="1B9C0A30" w14:textId="08BE7026" w:rsidR="00D5591A" w:rsidRPr="00840D2B" w:rsidRDefault="00CE3061" w:rsidP="00FA416D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</w:rPr>
              <w:t xml:space="preserve">Developing Energy Crops Supply Chains </w:t>
            </w:r>
          </w:p>
        </w:tc>
      </w:tr>
      <w:tr w:rsidR="004C6EB4" w:rsidRPr="00D5591A" w14:paraId="1C6D1393" w14:textId="77777777" w:rsidTr="007E1103">
        <w:trPr>
          <w:trHeight w:val="563"/>
        </w:trPr>
        <w:tc>
          <w:tcPr>
            <w:tcW w:w="1490" w:type="dxa"/>
            <w:shd w:val="clear" w:color="auto" w:fill="FFFFFF" w:themeFill="background1"/>
          </w:tcPr>
          <w:p w14:paraId="57101780" w14:textId="06A54E57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2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5</w:t>
            </w:r>
            <w:r w:rsidR="00CE3061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0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– 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13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20</w:t>
            </w:r>
          </w:p>
        </w:tc>
        <w:tc>
          <w:tcPr>
            <w:tcW w:w="8711" w:type="dxa"/>
            <w:gridSpan w:val="3"/>
            <w:shd w:val="clear" w:color="auto" w:fill="FFFFFF" w:themeFill="background1"/>
          </w:tcPr>
          <w:p w14:paraId="1F626298" w14:textId="7CFE3DD1" w:rsidR="004C6EB4" w:rsidRPr="00840D2B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Panel Discussion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&amp;</w:t>
            </w:r>
            <w:r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Q&amp;A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840D2B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>chaired by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 </w:t>
            </w:r>
            <w:r w:rsidR="00CF20E8" w:rsidRPr="00840D2B">
              <w:rPr>
                <w:rFonts w:ascii="Yu Gothic" w:eastAsia="Yu Gothic" w:hAnsi="Yu Gothic"/>
                <w:sz w:val="18"/>
                <w:szCs w:val="18"/>
              </w:rPr>
              <w:t>Seán Finan IrBEA CEO</w:t>
            </w:r>
          </w:p>
        </w:tc>
      </w:tr>
      <w:tr w:rsidR="004C6EB4" w:rsidRPr="00D5591A" w14:paraId="51B70009" w14:textId="77777777" w:rsidTr="007E1103">
        <w:trPr>
          <w:trHeight w:val="401"/>
        </w:trPr>
        <w:tc>
          <w:tcPr>
            <w:tcW w:w="1490" w:type="dxa"/>
            <w:shd w:val="clear" w:color="auto" w:fill="FFFFFF" w:themeFill="background1"/>
          </w:tcPr>
          <w:p w14:paraId="1F94A447" w14:textId="4872386E" w:rsidR="004C6EB4" w:rsidRPr="00D5591A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1</w:t>
            </w:r>
            <w:r w:rsidR="00CF20E8"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>3.</w:t>
            </w:r>
            <w:r w:rsidR="001A22AF">
              <w:rPr>
                <w:rFonts w:ascii="Yu Gothic" w:eastAsia="Yu Gothic" w:hAnsi="Yu Gothic"/>
                <w:sz w:val="18"/>
                <w:szCs w:val="18"/>
                <w:lang w:val="en-GB"/>
              </w:rPr>
              <w:t>20</w:t>
            </w:r>
          </w:p>
        </w:tc>
        <w:tc>
          <w:tcPr>
            <w:tcW w:w="8711" w:type="dxa"/>
            <w:gridSpan w:val="3"/>
            <w:shd w:val="clear" w:color="auto" w:fill="FFFFFF" w:themeFill="background1"/>
          </w:tcPr>
          <w:p w14:paraId="246F0246" w14:textId="0E3522D0" w:rsidR="004C6EB4" w:rsidRPr="00D5591A" w:rsidRDefault="004C6EB4" w:rsidP="00FA416D">
            <w:pPr>
              <w:rPr>
                <w:rFonts w:ascii="Yu Gothic" w:eastAsia="Yu Gothic" w:hAnsi="Yu Gothic"/>
                <w:sz w:val="18"/>
                <w:szCs w:val="18"/>
                <w:lang w:val="en-GB"/>
              </w:rPr>
            </w:pPr>
            <w:r w:rsidRPr="00D5591A">
              <w:rPr>
                <w:rFonts w:ascii="Yu Gothic" w:eastAsia="Yu Gothic" w:hAnsi="Yu Gothic"/>
                <w:sz w:val="18"/>
                <w:szCs w:val="18"/>
                <w:lang w:val="en-GB"/>
              </w:rPr>
              <w:t xml:space="preserve">Closing </w:t>
            </w:r>
          </w:p>
        </w:tc>
      </w:tr>
    </w:tbl>
    <w:p w14:paraId="50762F04" w14:textId="77777777" w:rsidR="003D3F63" w:rsidRDefault="003D3F63"/>
    <w:sectPr w:rsidR="003D3F63" w:rsidSect="004F2B8A">
      <w:pgSz w:w="11906" w:h="16838"/>
      <w:pgMar w:top="284" w:right="1440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B4"/>
    <w:rsid w:val="00044DC6"/>
    <w:rsid w:val="0016211D"/>
    <w:rsid w:val="001A22AF"/>
    <w:rsid w:val="001D03DD"/>
    <w:rsid w:val="001F46AA"/>
    <w:rsid w:val="002C752B"/>
    <w:rsid w:val="002F679F"/>
    <w:rsid w:val="00323489"/>
    <w:rsid w:val="00373CDD"/>
    <w:rsid w:val="00387B03"/>
    <w:rsid w:val="003D3F63"/>
    <w:rsid w:val="00401E30"/>
    <w:rsid w:val="004A18B8"/>
    <w:rsid w:val="004C6EB4"/>
    <w:rsid w:val="004E2372"/>
    <w:rsid w:val="004F2B8A"/>
    <w:rsid w:val="00623EF3"/>
    <w:rsid w:val="006A7568"/>
    <w:rsid w:val="00790684"/>
    <w:rsid w:val="007E1103"/>
    <w:rsid w:val="007E1782"/>
    <w:rsid w:val="00840D2B"/>
    <w:rsid w:val="00860FD1"/>
    <w:rsid w:val="008643E0"/>
    <w:rsid w:val="008F499A"/>
    <w:rsid w:val="00943AE5"/>
    <w:rsid w:val="00AB54DB"/>
    <w:rsid w:val="00CE3061"/>
    <w:rsid w:val="00CF20E8"/>
    <w:rsid w:val="00D5591A"/>
    <w:rsid w:val="00E3607B"/>
    <w:rsid w:val="00F457E8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E458"/>
  <w15:chartTrackingRefBased/>
  <w15:docId w15:val="{9BE86784-F300-4527-AB44-4040FFA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O'brien</dc:creator>
  <cp:keywords/>
  <dc:description/>
  <cp:lastModifiedBy>Teresa O'brien</cp:lastModifiedBy>
  <cp:revision>2</cp:revision>
  <cp:lastPrinted>2019-06-04T16:42:00Z</cp:lastPrinted>
  <dcterms:created xsi:type="dcterms:W3CDTF">2019-06-19T21:56:00Z</dcterms:created>
  <dcterms:modified xsi:type="dcterms:W3CDTF">2019-06-19T21:56:00Z</dcterms:modified>
</cp:coreProperties>
</file>